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212FA" w14:textId="77777777" w:rsidR="00CF0227" w:rsidRPr="00B94D71" w:rsidRDefault="007707D9" w:rsidP="007707D9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Spectroscopic Insight into</w:t>
      </w:r>
      <w:r w:rsidR="001A7895" w:rsidRPr="00B94D71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3826C7" w:rsidRPr="00B94D71">
        <w:rPr>
          <w:rFonts w:asciiTheme="majorBidi" w:hAnsiTheme="majorBidi" w:cstheme="majorBidi"/>
          <w:b/>
          <w:sz w:val="24"/>
          <w:szCs w:val="24"/>
        </w:rPr>
        <w:t>Electronic</w:t>
      </w:r>
      <w:r w:rsidR="001A7895" w:rsidRPr="00B94D71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3826C7" w:rsidRPr="00B94D71">
        <w:rPr>
          <w:rFonts w:asciiTheme="majorBidi" w:hAnsiTheme="majorBidi" w:cstheme="majorBidi"/>
          <w:b/>
          <w:sz w:val="24"/>
          <w:szCs w:val="24"/>
        </w:rPr>
        <w:t>S</w:t>
      </w:r>
      <w:r w:rsidR="001A7895" w:rsidRPr="00B94D71">
        <w:rPr>
          <w:rFonts w:asciiTheme="majorBidi" w:hAnsiTheme="majorBidi" w:cstheme="majorBidi"/>
          <w:b/>
          <w:sz w:val="24"/>
          <w:szCs w:val="24"/>
        </w:rPr>
        <w:t xml:space="preserve">tructure of </w:t>
      </w:r>
      <w:r w:rsidR="003826C7" w:rsidRPr="00B94D71">
        <w:rPr>
          <w:rFonts w:asciiTheme="majorBidi" w:hAnsiTheme="majorBidi" w:cstheme="majorBidi"/>
          <w:b/>
          <w:sz w:val="24"/>
          <w:szCs w:val="24"/>
        </w:rPr>
        <w:t>F</w:t>
      </w:r>
      <w:r w:rsidR="00CA4C6D">
        <w:rPr>
          <w:rFonts w:asciiTheme="majorBidi" w:hAnsiTheme="majorBidi" w:cstheme="majorBidi"/>
          <w:b/>
          <w:sz w:val="24"/>
          <w:szCs w:val="24"/>
        </w:rPr>
        <w:t>erric-</w:t>
      </w:r>
      <w:r w:rsidR="003826C7" w:rsidRPr="00B94D71">
        <w:rPr>
          <w:rFonts w:asciiTheme="majorBidi" w:hAnsiTheme="majorBidi" w:cstheme="majorBidi"/>
          <w:b/>
          <w:sz w:val="24"/>
          <w:szCs w:val="24"/>
        </w:rPr>
        <w:t>H</w:t>
      </w:r>
      <w:r w:rsidR="001A7895" w:rsidRPr="00B94D71">
        <w:rPr>
          <w:rFonts w:asciiTheme="majorBidi" w:hAnsiTheme="majorBidi" w:cstheme="majorBidi"/>
          <w:b/>
          <w:sz w:val="24"/>
          <w:szCs w:val="24"/>
        </w:rPr>
        <w:t xml:space="preserve">eme </w:t>
      </w:r>
      <w:r>
        <w:rPr>
          <w:rFonts w:asciiTheme="majorBidi" w:hAnsiTheme="majorBidi" w:cstheme="majorBidi"/>
          <w:b/>
          <w:sz w:val="24"/>
          <w:szCs w:val="24"/>
        </w:rPr>
        <w:t xml:space="preserve">Proteins from </w:t>
      </w:r>
      <w:r w:rsidR="003826C7" w:rsidRPr="00B94D71">
        <w:rPr>
          <w:rFonts w:asciiTheme="majorBidi" w:hAnsiTheme="majorBidi" w:cstheme="majorBidi"/>
          <w:b/>
          <w:sz w:val="24"/>
          <w:szCs w:val="24"/>
        </w:rPr>
        <w:t xml:space="preserve">Multiconfiguration </w:t>
      </w:r>
      <w:r w:rsidR="001A7895" w:rsidRPr="00B94D71">
        <w:rPr>
          <w:rFonts w:asciiTheme="majorBidi" w:hAnsiTheme="majorBidi" w:cstheme="majorBidi"/>
          <w:b/>
          <w:sz w:val="24"/>
          <w:szCs w:val="24"/>
        </w:rPr>
        <w:t xml:space="preserve">QM/MM </w:t>
      </w:r>
      <w:r>
        <w:rPr>
          <w:rFonts w:asciiTheme="majorBidi" w:hAnsiTheme="majorBidi" w:cstheme="majorBidi"/>
          <w:b/>
          <w:sz w:val="24"/>
          <w:szCs w:val="24"/>
        </w:rPr>
        <w:t>Approach</w:t>
      </w:r>
    </w:p>
    <w:p w14:paraId="06CEE587" w14:textId="77777777" w:rsidR="003C4638" w:rsidRPr="003C4638" w:rsidRDefault="003C4638" w:rsidP="003C4638">
      <w:pPr>
        <w:spacing w:after="0" w:line="240" w:lineRule="auto"/>
        <w:jc w:val="center"/>
      </w:pPr>
      <w:bookmarkStart w:id="0" w:name="_gjdgxs" w:colFirst="0" w:colLast="0"/>
      <w:bookmarkEnd w:id="0"/>
    </w:p>
    <w:p w14:paraId="4A482450" w14:textId="77777777" w:rsidR="00B94D71" w:rsidRDefault="001A7895" w:rsidP="00B46B09">
      <w:pPr>
        <w:jc w:val="both"/>
        <w:rPr>
          <w:rFonts w:asciiTheme="majorBidi" w:hAnsiTheme="majorBidi" w:cstheme="majorBidi"/>
        </w:rPr>
      </w:pPr>
      <w:r w:rsidRPr="00877300">
        <w:rPr>
          <w:rFonts w:asciiTheme="majorBidi" w:hAnsiTheme="majorBidi" w:cstheme="majorBidi"/>
        </w:rPr>
        <w:t>Hemoproteins are widespread in nature, where they perform many functions, among them, one is essential, namely oxygen transport. Since the first discovery and interpretation of the binding of O</w:t>
      </w:r>
      <w:r w:rsidRPr="00877300">
        <w:rPr>
          <w:rFonts w:asciiTheme="majorBidi" w:hAnsiTheme="majorBidi" w:cstheme="majorBidi"/>
          <w:vertAlign w:val="subscript"/>
        </w:rPr>
        <w:t>2</w:t>
      </w:r>
      <w:r w:rsidRPr="00877300">
        <w:rPr>
          <w:rFonts w:asciiTheme="majorBidi" w:hAnsiTheme="majorBidi" w:cstheme="majorBidi"/>
        </w:rPr>
        <w:t xml:space="preserve"> to hemoglobin, it has been believed that the active center of heme in the most of hemoproteins is in ferrous (</w:t>
      </w:r>
      <w:proofErr w:type="spellStart"/>
      <w:r w:rsidRPr="00877300">
        <w:rPr>
          <w:rFonts w:asciiTheme="majorBidi" w:hAnsiTheme="majorBidi" w:cstheme="majorBidi"/>
        </w:rPr>
        <w:t>Fe</w:t>
      </w:r>
      <w:r w:rsidRPr="00877300">
        <w:rPr>
          <w:rFonts w:asciiTheme="majorBidi" w:hAnsiTheme="majorBidi" w:cstheme="majorBidi"/>
          <w:vertAlign w:val="superscript"/>
        </w:rPr>
        <w:t>II</w:t>
      </w:r>
      <w:proofErr w:type="spellEnd"/>
      <w:r w:rsidRPr="00877300">
        <w:rPr>
          <w:rFonts w:asciiTheme="majorBidi" w:hAnsiTheme="majorBidi" w:cstheme="majorBidi"/>
        </w:rPr>
        <w:t>) oxidation state. Nevertheless, ferric (</w:t>
      </w:r>
      <w:proofErr w:type="spellStart"/>
      <w:r w:rsidRPr="00877300">
        <w:rPr>
          <w:rFonts w:asciiTheme="majorBidi" w:hAnsiTheme="majorBidi" w:cstheme="majorBidi"/>
        </w:rPr>
        <w:t>Fe</w:t>
      </w:r>
      <w:r w:rsidRPr="00877300">
        <w:rPr>
          <w:rFonts w:asciiTheme="majorBidi" w:hAnsiTheme="majorBidi" w:cstheme="majorBidi"/>
          <w:vertAlign w:val="superscript"/>
        </w:rPr>
        <w:t>III</w:t>
      </w:r>
      <w:proofErr w:type="spellEnd"/>
      <w:r w:rsidRPr="00877300">
        <w:rPr>
          <w:rFonts w:asciiTheme="majorBidi" w:hAnsiTheme="majorBidi" w:cstheme="majorBidi"/>
        </w:rPr>
        <w:t xml:space="preserve">) heme is also active in many hemoproteins and is generally involved in electron transport processes. </w:t>
      </w:r>
      <w:r w:rsidR="003826C7" w:rsidRPr="00877300">
        <w:rPr>
          <w:rFonts w:asciiTheme="majorBidi" w:hAnsiTheme="majorBidi" w:cstheme="majorBidi"/>
        </w:rPr>
        <w:t>Besides their importance, t</w:t>
      </w:r>
      <w:r w:rsidRPr="00877300">
        <w:rPr>
          <w:rFonts w:asciiTheme="majorBidi" w:hAnsiTheme="majorBidi" w:cstheme="majorBidi"/>
        </w:rPr>
        <w:t>he nature of Fe−O</w:t>
      </w:r>
      <w:r w:rsidRPr="00877300">
        <w:rPr>
          <w:rFonts w:asciiTheme="majorBidi" w:hAnsiTheme="majorBidi" w:cstheme="majorBidi"/>
          <w:vertAlign w:val="subscript"/>
        </w:rPr>
        <w:t>2</w:t>
      </w:r>
      <w:r w:rsidRPr="00877300">
        <w:rPr>
          <w:rFonts w:asciiTheme="majorBidi" w:hAnsiTheme="majorBidi" w:cstheme="majorBidi"/>
        </w:rPr>
        <w:t xml:space="preserve"> bond in </w:t>
      </w:r>
      <w:r w:rsidR="003826C7" w:rsidRPr="00877300">
        <w:rPr>
          <w:rFonts w:asciiTheme="majorBidi" w:hAnsiTheme="majorBidi" w:cstheme="majorBidi"/>
        </w:rPr>
        <w:t>these proteins</w:t>
      </w:r>
      <w:r w:rsidRPr="00877300">
        <w:rPr>
          <w:rFonts w:asciiTheme="majorBidi" w:hAnsiTheme="majorBidi" w:cstheme="majorBidi"/>
        </w:rPr>
        <w:t xml:space="preserve"> has been challenged since the first interpretation given by Pauling in 1936 [</w:t>
      </w:r>
      <w:r w:rsidR="009B6970">
        <w:rPr>
          <w:rFonts w:asciiTheme="majorBidi" w:hAnsiTheme="majorBidi" w:cstheme="majorBidi"/>
        </w:rPr>
        <w:t>1</w:t>
      </w:r>
      <w:r w:rsidRPr="00877300">
        <w:rPr>
          <w:rFonts w:asciiTheme="majorBidi" w:hAnsiTheme="majorBidi" w:cstheme="majorBidi"/>
        </w:rPr>
        <w:t xml:space="preserve">]. Among all suggested models, Weiss </w:t>
      </w:r>
      <w:r w:rsidR="003826C7" w:rsidRPr="00877300">
        <w:rPr>
          <w:rFonts w:asciiTheme="majorBidi" w:hAnsiTheme="majorBidi" w:cstheme="majorBidi"/>
        </w:rPr>
        <w:t>model [</w:t>
      </w:r>
      <w:r w:rsidR="009B6970">
        <w:rPr>
          <w:rFonts w:asciiTheme="majorBidi" w:hAnsiTheme="majorBidi" w:cstheme="majorBidi"/>
        </w:rPr>
        <w:t>2</w:t>
      </w:r>
      <w:r w:rsidR="003826C7" w:rsidRPr="00877300">
        <w:rPr>
          <w:rFonts w:asciiTheme="majorBidi" w:hAnsiTheme="majorBidi" w:cstheme="majorBidi"/>
        </w:rPr>
        <w:t>] with the formation of</w:t>
      </w:r>
      <w:r w:rsidRPr="00877300">
        <w:rPr>
          <w:rFonts w:asciiTheme="majorBidi" w:hAnsiTheme="majorBidi" w:cstheme="majorBidi"/>
        </w:rPr>
        <w:t xml:space="preserve"> </w:t>
      </w:r>
      <w:proofErr w:type="spellStart"/>
      <w:r w:rsidRPr="00877300">
        <w:rPr>
          <w:rFonts w:asciiTheme="majorBidi" w:hAnsiTheme="majorBidi" w:cstheme="majorBidi"/>
        </w:rPr>
        <w:t>Fe</w:t>
      </w:r>
      <w:r w:rsidRPr="00877300">
        <w:rPr>
          <w:rFonts w:asciiTheme="majorBidi" w:hAnsiTheme="majorBidi" w:cstheme="majorBidi"/>
          <w:vertAlign w:val="superscript"/>
        </w:rPr>
        <w:t>III</w:t>
      </w:r>
      <w:proofErr w:type="spellEnd"/>
      <w:r w:rsidRPr="00877300">
        <w:rPr>
          <w:rFonts w:asciiTheme="majorBidi" w:hAnsiTheme="majorBidi" w:cstheme="majorBidi"/>
          <w:vertAlign w:val="superscript"/>
        </w:rPr>
        <w:t>+</w:t>
      </w:r>
      <w:r w:rsidRPr="00877300">
        <w:rPr>
          <w:rFonts w:asciiTheme="majorBidi" w:hAnsiTheme="majorBidi" w:cstheme="majorBidi"/>
        </w:rPr>
        <w:t>(S=1/2)−O</w:t>
      </w:r>
      <w:r w:rsidRPr="00877300">
        <w:rPr>
          <w:rFonts w:asciiTheme="majorBidi" w:hAnsiTheme="majorBidi" w:cstheme="majorBidi"/>
          <w:vertAlign w:val="subscript"/>
        </w:rPr>
        <w:t>2</w:t>
      </w:r>
      <w:r w:rsidRPr="00877300">
        <w:rPr>
          <w:rFonts w:asciiTheme="majorBidi" w:hAnsiTheme="majorBidi" w:cstheme="majorBidi"/>
          <w:vertAlign w:val="superscript"/>
        </w:rPr>
        <w:t>−</w:t>
      </w:r>
      <w:r w:rsidRPr="00877300">
        <w:rPr>
          <w:rFonts w:asciiTheme="majorBidi" w:hAnsiTheme="majorBidi" w:cstheme="majorBidi"/>
        </w:rPr>
        <w:t>(S=1/2), which indicates a remarkable change in the oxidation state of Iron (from ferrous to ferric) upon bonding, is of highest relevance, as has been supported by experimental observations in the condensed phase [</w:t>
      </w:r>
      <w:r w:rsidR="00B46B09">
        <w:rPr>
          <w:rFonts w:asciiTheme="majorBidi" w:hAnsiTheme="majorBidi" w:cstheme="majorBidi"/>
        </w:rPr>
        <w:t>3</w:t>
      </w:r>
      <w:r w:rsidRPr="00877300">
        <w:rPr>
          <w:rFonts w:asciiTheme="majorBidi" w:hAnsiTheme="majorBidi" w:cstheme="majorBidi"/>
        </w:rPr>
        <w:t>,</w:t>
      </w:r>
      <w:r w:rsidR="00B46B09">
        <w:rPr>
          <w:rFonts w:asciiTheme="majorBidi" w:hAnsiTheme="majorBidi" w:cstheme="majorBidi"/>
        </w:rPr>
        <w:t>4</w:t>
      </w:r>
      <w:r w:rsidRPr="00877300">
        <w:rPr>
          <w:rFonts w:asciiTheme="majorBidi" w:hAnsiTheme="majorBidi" w:cstheme="majorBidi"/>
        </w:rPr>
        <w:t>] and, high-level ab initio calculations [</w:t>
      </w:r>
      <w:r w:rsidR="00B46B09">
        <w:rPr>
          <w:rFonts w:asciiTheme="majorBidi" w:hAnsiTheme="majorBidi" w:cstheme="majorBidi"/>
        </w:rPr>
        <w:t>5</w:t>
      </w:r>
      <w:r w:rsidRPr="00877300">
        <w:rPr>
          <w:rFonts w:asciiTheme="majorBidi" w:hAnsiTheme="majorBidi" w:cstheme="majorBidi"/>
        </w:rPr>
        <w:t xml:space="preserve">]. These results, in fact, have highlighted the importance of studies on ferric-heme </w:t>
      </w:r>
      <w:r w:rsidR="003826C7" w:rsidRPr="00877300">
        <w:rPr>
          <w:rFonts w:asciiTheme="majorBidi" w:hAnsiTheme="majorBidi" w:cstheme="majorBidi"/>
        </w:rPr>
        <w:t>proteins</w:t>
      </w:r>
      <w:r w:rsidRPr="00877300">
        <w:rPr>
          <w:rFonts w:asciiTheme="majorBidi" w:hAnsiTheme="majorBidi" w:cstheme="majorBidi"/>
        </w:rPr>
        <w:t>, from electronic structure point of view.</w:t>
      </w:r>
      <w:r w:rsidR="00651507" w:rsidRPr="00877300">
        <w:rPr>
          <w:rFonts w:asciiTheme="majorBidi" w:hAnsiTheme="majorBidi" w:cstheme="majorBidi"/>
        </w:rPr>
        <w:t xml:space="preserve"> </w:t>
      </w:r>
    </w:p>
    <w:p w14:paraId="4CA5FAB6" w14:textId="77777777" w:rsidR="00877300" w:rsidRPr="00877300" w:rsidRDefault="007707D9" w:rsidP="00B46B0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</w:t>
      </w:r>
      <w:r w:rsidR="001A7895" w:rsidRPr="00877300">
        <w:rPr>
          <w:rFonts w:asciiTheme="majorBidi" w:hAnsiTheme="majorBidi" w:cstheme="majorBidi"/>
        </w:rPr>
        <w:t xml:space="preserve">he </w:t>
      </w:r>
      <w:r>
        <w:rPr>
          <w:rFonts w:asciiTheme="majorBidi" w:hAnsiTheme="majorBidi" w:cstheme="majorBidi"/>
        </w:rPr>
        <w:t xml:space="preserve">mail </w:t>
      </w:r>
      <w:r w:rsidR="001A7895" w:rsidRPr="00877300">
        <w:rPr>
          <w:rFonts w:asciiTheme="majorBidi" w:hAnsiTheme="majorBidi" w:cstheme="majorBidi"/>
        </w:rPr>
        <w:t xml:space="preserve">goal of this project is to investigate </w:t>
      </w:r>
      <w:r w:rsidR="003826C7" w:rsidRPr="00877300">
        <w:rPr>
          <w:rFonts w:asciiTheme="majorBidi" w:hAnsiTheme="majorBidi" w:cstheme="majorBidi"/>
        </w:rPr>
        <w:t xml:space="preserve">and to reveal the effect of </w:t>
      </w:r>
      <w:r w:rsidR="001A7895" w:rsidRPr="00877300">
        <w:rPr>
          <w:rFonts w:asciiTheme="majorBidi" w:hAnsiTheme="majorBidi" w:cstheme="majorBidi"/>
        </w:rPr>
        <w:t xml:space="preserve">protein </w:t>
      </w:r>
      <w:r w:rsidR="003826C7" w:rsidRPr="00877300">
        <w:rPr>
          <w:rFonts w:asciiTheme="majorBidi" w:hAnsiTheme="majorBidi" w:cstheme="majorBidi"/>
        </w:rPr>
        <w:t>micro</w:t>
      </w:r>
      <w:r w:rsidR="001A7895" w:rsidRPr="00877300">
        <w:rPr>
          <w:rFonts w:asciiTheme="majorBidi" w:hAnsiTheme="majorBidi" w:cstheme="majorBidi"/>
        </w:rPr>
        <w:t xml:space="preserve">environment </w:t>
      </w:r>
      <w:r w:rsidR="001A7895" w:rsidRPr="00877300">
        <w:rPr>
          <w:rFonts w:asciiTheme="majorBidi" w:hAnsiTheme="majorBidi" w:cstheme="majorBidi"/>
          <w:color w:val="000000"/>
        </w:rPr>
        <w:t>on the electronic transitions through the comparison with gas-phase results.</w:t>
      </w:r>
      <w:r w:rsidR="00B94D71">
        <w:rPr>
          <w:rFonts w:asciiTheme="majorBidi" w:hAnsiTheme="majorBidi" w:cstheme="majorBidi"/>
          <w:color w:val="000000"/>
        </w:rPr>
        <w:t xml:space="preserve"> </w:t>
      </w:r>
      <w:r w:rsidR="001A7895" w:rsidRPr="00877300">
        <w:rPr>
          <w:rFonts w:asciiTheme="majorBidi" w:hAnsiTheme="majorBidi" w:cstheme="majorBidi"/>
        </w:rPr>
        <w:t>The Quantum Mechanical/Molecular Mechanical (QM/MM) approach implemented in COBRAMM package [</w:t>
      </w:r>
      <w:r w:rsidR="00B46B09">
        <w:rPr>
          <w:rFonts w:asciiTheme="majorBidi" w:hAnsiTheme="majorBidi" w:cstheme="majorBidi"/>
        </w:rPr>
        <w:t>6</w:t>
      </w:r>
      <w:r w:rsidR="001A7895" w:rsidRPr="00877300">
        <w:rPr>
          <w:rFonts w:asciiTheme="majorBidi" w:hAnsiTheme="majorBidi" w:cstheme="majorBidi"/>
        </w:rPr>
        <w:t xml:space="preserve">] enables us to account the effect of </w:t>
      </w:r>
      <w:r w:rsidR="003C4638" w:rsidRPr="00877300">
        <w:rPr>
          <w:rFonts w:asciiTheme="majorBidi" w:hAnsiTheme="majorBidi" w:cstheme="majorBidi"/>
        </w:rPr>
        <w:t>most</w:t>
      </w:r>
      <w:r w:rsidR="001A7895" w:rsidRPr="00877300">
        <w:rPr>
          <w:rFonts w:asciiTheme="majorBidi" w:hAnsiTheme="majorBidi" w:cstheme="majorBidi"/>
        </w:rPr>
        <w:t xml:space="preserve"> important amino acids (e.g. distal His) on the electronic transitions and discriminate the intrinsic electronic properties from protein-induced ones. This study will enable us to get a deep insight </w:t>
      </w:r>
      <w:r w:rsidR="00A51B74">
        <w:rPr>
          <w:rFonts w:asciiTheme="majorBidi" w:hAnsiTheme="majorBidi" w:cstheme="majorBidi"/>
        </w:rPr>
        <w:t>on</w:t>
      </w:r>
      <w:r w:rsidR="001A7895" w:rsidRPr="00877300">
        <w:rPr>
          <w:rFonts w:asciiTheme="majorBidi" w:hAnsiTheme="majorBidi" w:cstheme="majorBidi"/>
        </w:rPr>
        <w:t xml:space="preserve"> how microenvironment of protein perturbs the electronic structure of ferric heme in details. </w:t>
      </w:r>
      <w:r w:rsidR="00A51B74">
        <w:rPr>
          <w:rFonts w:asciiTheme="majorBidi" w:hAnsiTheme="majorBidi" w:cstheme="majorBidi"/>
        </w:rPr>
        <w:t>T</w:t>
      </w:r>
      <w:r w:rsidR="003C4638" w:rsidRPr="0076504E">
        <w:rPr>
          <w:rFonts w:asciiTheme="majorBidi" w:hAnsiTheme="majorBidi" w:cstheme="majorBidi"/>
        </w:rPr>
        <w:t xml:space="preserve">he work plan </w:t>
      </w:r>
      <w:r w:rsidR="00B94D71" w:rsidRPr="0076504E">
        <w:rPr>
          <w:rFonts w:asciiTheme="majorBidi" w:hAnsiTheme="majorBidi" w:cstheme="majorBidi"/>
        </w:rPr>
        <w:t xml:space="preserve">of this project </w:t>
      </w:r>
      <w:r w:rsidR="003C4638" w:rsidRPr="0076504E">
        <w:rPr>
          <w:rFonts w:asciiTheme="majorBidi" w:hAnsiTheme="majorBidi" w:cstheme="majorBidi"/>
        </w:rPr>
        <w:t xml:space="preserve">will be </w:t>
      </w:r>
      <w:r w:rsidR="0076504E" w:rsidRPr="0076504E">
        <w:rPr>
          <w:rFonts w:asciiTheme="majorBidi" w:hAnsiTheme="majorBidi" w:cstheme="majorBidi"/>
        </w:rPr>
        <w:t>the following</w:t>
      </w:r>
      <w:r w:rsidR="003C4638" w:rsidRPr="0076504E">
        <w:rPr>
          <w:rFonts w:asciiTheme="majorBidi" w:hAnsiTheme="majorBidi" w:cstheme="majorBidi"/>
        </w:rPr>
        <w:t>:</w:t>
      </w:r>
      <w:r w:rsidR="003C4638" w:rsidRPr="00877300">
        <w:rPr>
          <w:rFonts w:asciiTheme="majorBidi" w:hAnsiTheme="majorBidi" w:cstheme="majorBidi"/>
        </w:rPr>
        <w:t xml:space="preserve"> </w:t>
      </w:r>
    </w:p>
    <w:tbl>
      <w:tblPr>
        <w:tblStyle w:val="a"/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5"/>
        <w:gridCol w:w="540"/>
        <w:gridCol w:w="540"/>
        <w:gridCol w:w="540"/>
        <w:gridCol w:w="540"/>
        <w:gridCol w:w="659"/>
        <w:gridCol w:w="850"/>
      </w:tblGrid>
      <w:tr w:rsidR="004D0567" w14:paraId="1D3A64E6" w14:textId="77777777" w:rsidTr="00E15812">
        <w:trPr>
          <w:trHeight w:val="323"/>
          <w:jc w:val="center"/>
        </w:trPr>
        <w:tc>
          <w:tcPr>
            <w:tcW w:w="5965" w:type="dxa"/>
            <w:vMerge w:val="restart"/>
            <w:vAlign w:val="center"/>
          </w:tcPr>
          <w:p w14:paraId="168FF64E" w14:textId="77777777" w:rsidR="004D0567" w:rsidRPr="00877300" w:rsidRDefault="004D0567" w:rsidP="004D0567">
            <w:pPr>
              <w:rPr>
                <w:rFonts w:asciiTheme="majorBidi" w:hAnsiTheme="majorBidi" w:cstheme="majorBidi"/>
                <w:b/>
              </w:rPr>
            </w:pPr>
            <w:r w:rsidRPr="00877300">
              <w:rPr>
                <w:rFonts w:asciiTheme="majorBidi" w:hAnsiTheme="majorBidi" w:cstheme="majorBidi"/>
                <w:b/>
              </w:rPr>
              <w:t>Activities</w:t>
            </w:r>
          </w:p>
        </w:tc>
        <w:tc>
          <w:tcPr>
            <w:tcW w:w="3669" w:type="dxa"/>
            <w:gridSpan w:val="6"/>
            <w:tcBorders>
              <w:bottom w:val="single" w:sz="4" w:space="0" w:color="auto"/>
            </w:tcBorders>
            <w:vAlign w:val="center"/>
          </w:tcPr>
          <w:p w14:paraId="2BE8CE2D" w14:textId="77777777" w:rsidR="004D0567" w:rsidRPr="00877300" w:rsidRDefault="004D0567" w:rsidP="004D0567">
            <w:pPr>
              <w:jc w:val="center"/>
              <w:rPr>
                <w:rFonts w:asciiTheme="majorBidi" w:hAnsiTheme="majorBidi" w:cstheme="majorBidi"/>
              </w:rPr>
            </w:pPr>
            <w:r w:rsidRPr="004D0567">
              <w:rPr>
                <w:rFonts w:asciiTheme="majorBidi" w:hAnsiTheme="majorBidi" w:cstheme="majorBidi"/>
                <w:b/>
              </w:rPr>
              <w:t>Month</w:t>
            </w:r>
          </w:p>
        </w:tc>
      </w:tr>
      <w:tr w:rsidR="004D0567" w14:paraId="6E7341AE" w14:textId="77777777" w:rsidTr="00E15812">
        <w:trPr>
          <w:trHeight w:val="215"/>
          <w:jc w:val="center"/>
        </w:trPr>
        <w:tc>
          <w:tcPr>
            <w:tcW w:w="5965" w:type="dxa"/>
            <w:vMerge/>
          </w:tcPr>
          <w:p w14:paraId="643D8925" w14:textId="77777777" w:rsidR="004D0567" w:rsidRPr="00877300" w:rsidRDefault="004D0567" w:rsidP="004D0567">
            <w:pPr>
              <w:bidi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27C3361F" w14:textId="69B72346" w:rsidR="004D0567" w:rsidRPr="00877300" w:rsidRDefault="004D0567" w:rsidP="004D0567">
            <w:pPr>
              <w:jc w:val="center"/>
              <w:rPr>
                <w:rFonts w:asciiTheme="majorBidi" w:hAnsiTheme="majorBidi" w:cstheme="majorBidi"/>
              </w:rPr>
            </w:pPr>
            <w:r w:rsidRPr="00877300">
              <w:rPr>
                <w:rFonts w:asciiTheme="majorBidi" w:hAnsiTheme="majorBidi" w:cstheme="majorBidi"/>
              </w:rPr>
              <w:t>1</w:t>
            </w:r>
            <w:r w:rsidR="00E15812">
              <w:rPr>
                <w:rFonts w:asciiTheme="majorBidi" w:hAnsiTheme="majorBidi" w:cstheme="majorBidi"/>
              </w:rPr>
              <w:t>-2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07000966" w14:textId="3238E3A1" w:rsidR="004D0567" w:rsidRPr="00877300" w:rsidRDefault="00E15812" w:rsidP="004D056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3-4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27754222" w14:textId="69753444" w:rsidR="004D0567" w:rsidRPr="00877300" w:rsidRDefault="00E15812" w:rsidP="004D056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5-6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5876CF0B" w14:textId="0A242689" w:rsidR="004D0567" w:rsidRPr="00877300" w:rsidRDefault="00E15812" w:rsidP="004D056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7-8</w:t>
            </w:r>
          </w:p>
        </w:tc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14:paraId="60F1B7C7" w14:textId="008DE222" w:rsidR="004D0567" w:rsidRPr="00877300" w:rsidRDefault="00E15812" w:rsidP="004D056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42444E1" w14:textId="64AECD8D" w:rsidR="004D0567" w:rsidRPr="00877300" w:rsidRDefault="00E15812" w:rsidP="004D056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11-12</w:t>
            </w:r>
          </w:p>
        </w:tc>
      </w:tr>
      <w:tr w:rsidR="00B94D71" w14:paraId="47001932" w14:textId="77777777" w:rsidTr="00E15812">
        <w:trPr>
          <w:trHeight w:val="458"/>
          <w:jc w:val="center"/>
        </w:trPr>
        <w:tc>
          <w:tcPr>
            <w:tcW w:w="5965" w:type="dxa"/>
            <w:vAlign w:val="center"/>
          </w:tcPr>
          <w:p w14:paraId="56AB9729" w14:textId="77777777" w:rsidR="00651507" w:rsidRPr="00B94D71" w:rsidRDefault="003C4638" w:rsidP="00B94D71">
            <w:pPr>
              <w:jc w:val="both"/>
              <w:rPr>
                <w:rFonts w:asciiTheme="majorBidi" w:hAnsiTheme="majorBidi" w:cstheme="majorBidi"/>
              </w:rPr>
            </w:pPr>
            <w:r w:rsidRPr="00B94D71">
              <w:rPr>
                <w:rFonts w:asciiTheme="majorBidi" w:hAnsiTheme="majorBidi" w:cstheme="majorBidi"/>
              </w:rPr>
              <w:t>S</w:t>
            </w:r>
            <w:r w:rsidR="00651507" w:rsidRPr="00B94D71">
              <w:rPr>
                <w:rFonts w:asciiTheme="majorBidi" w:hAnsiTheme="majorBidi" w:cstheme="majorBidi"/>
              </w:rPr>
              <w:t>ystem preparation for QM/MM calculations.</w:t>
            </w:r>
          </w:p>
        </w:tc>
        <w:tc>
          <w:tcPr>
            <w:tcW w:w="540" w:type="dxa"/>
            <w:shd w:val="clear" w:color="auto" w:fill="FF9966"/>
            <w:vAlign w:val="center"/>
          </w:tcPr>
          <w:p w14:paraId="0FD2EFEA" w14:textId="77777777" w:rsidR="00651507" w:rsidRPr="00877300" w:rsidRDefault="00651507">
            <w:pPr>
              <w:rPr>
                <w:rFonts w:asciiTheme="majorBidi" w:hAnsiTheme="majorBidi" w:cstheme="majorBidi"/>
                <w:color w:val="ED7D31"/>
                <w:highlight w:val="yellow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A4AACB1" w14:textId="77777777" w:rsidR="00651507" w:rsidRPr="00877300" w:rsidRDefault="00651507">
            <w:pPr>
              <w:rPr>
                <w:rFonts w:asciiTheme="majorBidi" w:hAnsiTheme="majorBidi" w:cstheme="majorBidi"/>
                <w:color w:val="ED7D31"/>
                <w:highlight w:val="yellow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DCFBD1F" w14:textId="77777777" w:rsidR="00651507" w:rsidRPr="00877300" w:rsidRDefault="00651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vAlign w:val="center"/>
          </w:tcPr>
          <w:p w14:paraId="7597184A" w14:textId="77777777" w:rsidR="00651507" w:rsidRPr="00877300" w:rsidRDefault="00651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59" w:type="dxa"/>
            <w:vAlign w:val="center"/>
          </w:tcPr>
          <w:p w14:paraId="408BBA68" w14:textId="77777777" w:rsidR="00651507" w:rsidRPr="00877300" w:rsidRDefault="00651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vAlign w:val="center"/>
          </w:tcPr>
          <w:p w14:paraId="4B7AF46F" w14:textId="77777777" w:rsidR="00651507" w:rsidRPr="00877300" w:rsidRDefault="00651507">
            <w:pPr>
              <w:rPr>
                <w:rFonts w:asciiTheme="majorBidi" w:hAnsiTheme="majorBidi" w:cstheme="majorBidi"/>
              </w:rPr>
            </w:pPr>
          </w:p>
        </w:tc>
      </w:tr>
      <w:tr w:rsidR="00877300" w14:paraId="21BDCB03" w14:textId="77777777" w:rsidTr="00E15812">
        <w:trPr>
          <w:trHeight w:val="431"/>
          <w:jc w:val="center"/>
        </w:trPr>
        <w:tc>
          <w:tcPr>
            <w:tcW w:w="5965" w:type="dxa"/>
            <w:vAlign w:val="center"/>
          </w:tcPr>
          <w:p w14:paraId="69D368F4" w14:textId="77777777" w:rsidR="00651507" w:rsidRPr="00B94D71" w:rsidRDefault="00651507" w:rsidP="00B94D71">
            <w:pPr>
              <w:jc w:val="both"/>
              <w:rPr>
                <w:rFonts w:asciiTheme="majorBidi" w:hAnsiTheme="majorBidi" w:cstheme="majorBidi"/>
              </w:rPr>
            </w:pPr>
            <w:r w:rsidRPr="00B94D71">
              <w:rPr>
                <w:rFonts w:asciiTheme="majorBidi" w:hAnsiTheme="majorBidi" w:cstheme="majorBidi"/>
              </w:rPr>
              <w:t>Geometry optimization of the ferric-heme protein</w:t>
            </w:r>
            <w:r w:rsidR="00B94D71">
              <w:rPr>
                <w:rFonts w:asciiTheme="majorBidi" w:hAnsiTheme="majorBidi" w:cstheme="majorBidi"/>
              </w:rPr>
              <w:t xml:space="preserve"> </w:t>
            </w:r>
            <w:r w:rsidRPr="00B94D71">
              <w:rPr>
                <w:rFonts w:asciiTheme="majorBidi" w:hAnsiTheme="majorBidi" w:cstheme="majorBidi"/>
              </w:rPr>
              <w:t>in ground and excited states.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E6E5804" w14:textId="77777777" w:rsidR="00651507" w:rsidRPr="00877300" w:rsidRDefault="00651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shd w:val="clear" w:color="auto" w:fill="FF9966"/>
            <w:vAlign w:val="center"/>
          </w:tcPr>
          <w:p w14:paraId="1A338991" w14:textId="77777777" w:rsidR="00651507" w:rsidRPr="00877300" w:rsidRDefault="00651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shd w:val="clear" w:color="auto" w:fill="FF9966"/>
            <w:vAlign w:val="center"/>
          </w:tcPr>
          <w:p w14:paraId="463139BF" w14:textId="77777777" w:rsidR="00651507" w:rsidRPr="00877300" w:rsidRDefault="00651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shd w:val="clear" w:color="auto" w:fill="FF9966"/>
            <w:vAlign w:val="center"/>
          </w:tcPr>
          <w:p w14:paraId="69812575" w14:textId="77777777" w:rsidR="00651507" w:rsidRPr="00877300" w:rsidRDefault="00651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14:paraId="1A86E7E0" w14:textId="77777777" w:rsidR="00651507" w:rsidRPr="00877300" w:rsidRDefault="00651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447A4535" w14:textId="77777777" w:rsidR="00651507" w:rsidRPr="00877300" w:rsidRDefault="00651507">
            <w:pPr>
              <w:rPr>
                <w:rFonts w:asciiTheme="majorBidi" w:hAnsiTheme="majorBidi" w:cstheme="majorBidi"/>
                <w:color w:val="ED7D31"/>
              </w:rPr>
            </w:pPr>
          </w:p>
        </w:tc>
      </w:tr>
      <w:tr w:rsidR="00877300" w14:paraId="6E4E9964" w14:textId="77777777" w:rsidTr="00E15812">
        <w:trPr>
          <w:trHeight w:val="449"/>
          <w:jc w:val="center"/>
        </w:trPr>
        <w:tc>
          <w:tcPr>
            <w:tcW w:w="5965" w:type="dxa"/>
            <w:vAlign w:val="center"/>
          </w:tcPr>
          <w:p w14:paraId="0921F3E1" w14:textId="77777777" w:rsidR="00651507" w:rsidRPr="00B94D71" w:rsidRDefault="00651507" w:rsidP="00B94D71">
            <w:pPr>
              <w:jc w:val="both"/>
              <w:rPr>
                <w:rFonts w:asciiTheme="majorBidi" w:hAnsiTheme="majorBidi" w:cstheme="majorBidi"/>
              </w:rPr>
            </w:pPr>
            <w:r w:rsidRPr="00B94D71">
              <w:rPr>
                <w:rFonts w:asciiTheme="majorBidi" w:hAnsiTheme="majorBidi" w:cstheme="majorBidi"/>
              </w:rPr>
              <w:t>Calculation of the FC electronic transitions of the interested protein.</w:t>
            </w:r>
          </w:p>
        </w:tc>
        <w:tc>
          <w:tcPr>
            <w:tcW w:w="540" w:type="dxa"/>
            <w:vAlign w:val="center"/>
          </w:tcPr>
          <w:p w14:paraId="7695C4A5" w14:textId="77777777" w:rsidR="00651507" w:rsidRPr="00877300" w:rsidRDefault="00651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vAlign w:val="center"/>
          </w:tcPr>
          <w:p w14:paraId="6AA5D9D6" w14:textId="77777777" w:rsidR="00651507" w:rsidRPr="00877300" w:rsidRDefault="00651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shd w:val="clear" w:color="auto" w:fill="FF9966"/>
            <w:vAlign w:val="center"/>
          </w:tcPr>
          <w:p w14:paraId="77A2D628" w14:textId="77777777" w:rsidR="00651507" w:rsidRPr="00877300" w:rsidRDefault="00651507">
            <w:pPr>
              <w:rPr>
                <w:rFonts w:asciiTheme="majorBidi" w:hAnsiTheme="majorBidi" w:cstheme="majorBidi"/>
                <w:color w:val="FABF8F" w:themeColor="accent6" w:themeTint="99"/>
              </w:rPr>
            </w:pPr>
          </w:p>
        </w:tc>
        <w:tc>
          <w:tcPr>
            <w:tcW w:w="540" w:type="dxa"/>
            <w:shd w:val="clear" w:color="auto" w:fill="FF9966"/>
            <w:vAlign w:val="center"/>
          </w:tcPr>
          <w:p w14:paraId="3CFEC08E" w14:textId="77777777" w:rsidR="00651507" w:rsidRPr="00877300" w:rsidRDefault="00651507">
            <w:pPr>
              <w:rPr>
                <w:rFonts w:asciiTheme="majorBidi" w:hAnsiTheme="majorBidi" w:cstheme="majorBidi"/>
                <w:color w:val="FABF8F" w:themeColor="accent6" w:themeTint="99"/>
              </w:rPr>
            </w:pP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14:paraId="142DE387" w14:textId="77777777" w:rsidR="00651507" w:rsidRPr="00877300" w:rsidRDefault="00651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3F7E60A6" w14:textId="77777777" w:rsidR="00651507" w:rsidRPr="00877300" w:rsidRDefault="00651507">
            <w:pPr>
              <w:rPr>
                <w:rFonts w:asciiTheme="majorBidi" w:hAnsiTheme="majorBidi" w:cstheme="majorBidi"/>
              </w:rPr>
            </w:pPr>
          </w:p>
        </w:tc>
      </w:tr>
      <w:tr w:rsidR="00877300" w14:paraId="3DC4F3B7" w14:textId="77777777" w:rsidTr="00E15812">
        <w:trPr>
          <w:trHeight w:val="690"/>
          <w:jc w:val="center"/>
        </w:trPr>
        <w:tc>
          <w:tcPr>
            <w:tcW w:w="5965" w:type="dxa"/>
            <w:vAlign w:val="center"/>
          </w:tcPr>
          <w:p w14:paraId="585F9068" w14:textId="77777777" w:rsidR="00651507" w:rsidRPr="00B94D71" w:rsidRDefault="00651507" w:rsidP="00B94D71">
            <w:pPr>
              <w:jc w:val="both"/>
              <w:rPr>
                <w:rFonts w:asciiTheme="majorBidi" w:hAnsiTheme="majorBidi" w:cstheme="majorBidi"/>
              </w:rPr>
            </w:pPr>
            <w:r w:rsidRPr="00B94D71">
              <w:rPr>
                <w:rFonts w:asciiTheme="majorBidi" w:hAnsiTheme="majorBidi" w:cstheme="majorBidi"/>
              </w:rPr>
              <w:t xml:space="preserve">Frequency calculations of the ground and excited states, then get </w:t>
            </w:r>
            <w:r w:rsidR="00B94D71">
              <w:rPr>
                <w:rFonts w:asciiTheme="majorBidi" w:hAnsiTheme="majorBidi" w:cstheme="majorBidi"/>
              </w:rPr>
              <w:t xml:space="preserve">the </w:t>
            </w:r>
            <w:r w:rsidRPr="00B94D71">
              <w:rPr>
                <w:rFonts w:asciiTheme="majorBidi" w:hAnsiTheme="majorBidi" w:cstheme="majorBidi"/>
              </w:rPr>
              <w:t>vibronic spectra.</w:t>
            </w:r>
          </w:p>
        </w:tc>
        <w:tc>
          <w:tcPr>
            <w:tcW w:w="540" w:type="dxa"/>
            <w:vAlign w:val="center"/>
          </w:tcPr>
          <w:p w14:paraId="6533C204" w14:textId="77777777" w:rsidR="00651507" w:rsidRPr="00877300" w:rsidRDefault="00651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DA7044C" w14:textId="77777777" w:rsidR="00651507" w:rsidRPr="00877300" w:rsidRDefault="00651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B5CA037" w14:textId="77777777" w:rsidR="00651507" w:rsidRPr="00877300" w:rsidRDefault="00651507">
            <w:pPr>
              <w:rPr>
                <w:rFonts w:asciiTheme="majorBidi" w:hAnsiTheme="majorBidi" w:cstheme="majorBidi"/>
                <w:color w:val="FABF8F" w:themeColor="accent6" w:themeTint="99"/>
              </w:rPr>
            </w:pPr>
          </w:p>
        </w:tc>
        <w:tc>
          <w:tcPr>
            <w:tcW w:w="540" w:type="dxa"/>
            <w:shd w:val="clear" w:color="auto" w:fill="FF9966"/>
            <w:vAlign w:val="center"/>
          </w:tcPr>
          <w:p w14:paraId="0B7B3833" w14:textId="77777777" w:rsidR="00651507" w:rsidRPr="00877300" w:rsidRDefault="00651507">
            <w:pPr>
              <w:rPr>
                <w:rFonts w:asciiTheme="majorBidi" w:hAnsiTheme="majorBidi" w:cstheme="majorBidi"/>
                <w:color w:val="FABF8F" w:themeColor="accent6" w:themeTint="99"/>
              </w:rPr>
            </w:pPr>
          </w:p>
        </w:tc>
        <w:tc>
          <w:tcPr>
            <w:tcW w:w="659" w:type="dxa"/>
            <w:shd w:val="clear" w:color="auto" w:fill="FF9966"/>
            <w:vAlign w:val="center"/>
          </w:tcPr>
          <w:p w14:paraId="1127A451" w14:textId="77777777" w:rsidR="00651507" w:rsidRPr="00877300" w:rsidRDefault="00651507">
            <w:pPr>
              <w:rPr>
                <w:rFonts w:asciiTheme="majorBidi" w:hAnsiTheme="majorBidi" w:cstheme="majorBidi"/>
                <w:color w:val="FABF8F" w:themeColor="accent6" w:themeTint="99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38D77C36" w14:textId="77777777" w:rsidR="00651507" w:rsidRPr="00877300" w:rsidRDefault="00651507">
            <w:pPr>
              <w:rPr>
                <w:rFonts w:asciiTheme="majorBidi" w:hAnsiTheme="majorBidi" w:cstheme="majorBidi"/>
              </w:rPr>
            </w:pPr>
          </w:p>
        </w:tc>
      </w:tr>
      <w:tr w:rsidR="003C4638" w14:paraId="664C1128" w14:textId="77777777" w:rsidTr="00E15812">
        <w:trPr>
          <w:trHeight w:val="458"/>
          <w:jc w:val="center"/>
        </w:trPr>
        <w:tc>
          <w:tcPr>
            <w:tcW w:w="5965" w:type="dxa"/>
            <w:vAlign w:val="center"/>
          </w:tcPr>
          <w:p w14:paraId="47C693FD" w14:textId="77777777" w:rsidR="003C4638" w:rsidRPr="00B94D71" w:rsidRDefault="00B94D71" w:rsidP="00B94D71">
            <w:pPr>
              <w:jc w:val="both"/>
              <w:rPr>
                <w:rFonts w:asciiTheme="majorBidi" w:hAnsiTheme="majorBidi" w:cstheme="majorBidi"/>
              </w:rPr>
            </w:pPr>
            <w:r w:rsidRPr="00B94D71">
              <w:rPr>
                <w:rFonts w:asciiTheme="majorBidi" w:hAnsiTheme="majorBidi" w:cstheme="majorBidi"/>
              </w:rPr>
              <w:t>Analyzing</w:t>
            </w:r>
            <w:r w:rsidR="00877300" w:rsidRPr="00B94D71">
              <w:rPr>
                <w:rFonts w:asciiTheme="majorBidi" w:hAnsiTheme="majorBidi" w:cstheme="majorBidi"/>
              </w:rPr>
              <w:t xml:space="preserve"> the data,</w:t>
            </w:r>
            <w:r w:rsidR="003C4638" w:rsidRPr="00B94D71">
              <w:rPr>
                <w:rFonts w:asciiTheme="majorBidi" w:hAnsiTheme="majorBidi" w:cstheme="majorBidi"/>
              </w:rPr>
              <w:t xml:space="preserve"> and preparing results for the publication.</w:t>
            </w:r>
          </w:p>
        </w:tc>
        <w:tc>
          <w:tcPr>
            <w:tcW w:w="540" w:type="dxa"/>
            <w:vAlign w:val="center"/>
          </w:tcPr>
          <w:p w14:paraId="282828F4" w14:textId="77777777" w:rsidR="003C4638" w:rsidRPr="00877300" w:rsidRDefault="003C46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vAlign w:val="center"/>
          </w:tcPr>
          <w:p w14:paraId="27B7DC87" w14:textId="77777777" w:rsidR="003C4638" w:rsidRPr="00877300" w:rsidRDefault="003C46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vAlign w:val="center"/>
          </w:tcPr>
          <w:p w14:paraId="5393F03F" w14:textId="77777777" w:rsidR="003C4638" w:rsidRPr="00877300" w:rsidRDefault="003C46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vAlign w:val="center"/>
          </w:tcPr>
          <w:p w14:paraId="6D748C7B" w14:textId="77777777" w:rsidR="003C4638" w:rsidRPr="00877300" w:rsidRDefault="003C46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59" w:type="dxa"/>
            <w:shd w:val="clear" w:color="auto" w:fill="FF9966"/>
            <w:vAlign w:val="center"/>
          </w:tcPr>
          <w:p w14:paraId="2B3E4498" w14:textId="77777777" w:rsidR="003C4638" w:rsidRPr="00877300" w:rsidRDefault="003C46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F9966"/>
            <w:vAlign w:val="center"/>
          </w:tcPr>
          <w:p w14:paraId="0EDA4314" w14:textId="77777777" w:rsidR="003C4638" w:rsidRPr="00877300" w:rsidRDefault="003C4638">
            <w:pPr>
              <w:rPr>
                <w:rFonts w:asciiTheme="majorBidi" w:hAnsiTheme="majorBidi" w:cstheme="majorBidi"/>
              </w:rPr>
            </w:pPr>
          </w:p>
        </w:tc>
      </w:tr>
    </w:tbl>
    <w:p w14:paraId="0F3B22E5" w14:textId="77777777" w:rsidR="00CF0227" w:rsidRDefault="00CF0227">
      <w:pPr>
        <w:jc w:val="both"/>
        <w:rPr>
          <w:sz w:val="24"/>
          <w:szCs w:val="24"/>
        </w:rPr>
      </w:pPr>
    </w:p>
    <w:p w14:paraId="6AB66C3A" w14:textId="77777777" w:rsidR="009B6970" w:rsidRDefault="001A7895" w:rsidP="009B6970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B94D71">
        <w:rPr>
          <w:rFonts w:asciiTheme="majorBidi" w:hAnsiTheme="majorBidi" w:cstheme="majorBidi"/>
          <w:b/>
          <w:sz w:val="24"/>
          <w:szCs w:val="24"/>
        </w:rPr>
        <w:t>References:</w:t>
      </w:r>
    </w:p>
    <w:p w14:paraId="7362E062" w14:textId="77777777" w:rsidR="009B6970" w:rsidRPr="00B46B09" w:rsidRDefault="001A7895" w:rsidP="00B46B09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  <w:r w:rsidRPr="00B46B09">
        <w:rPr>
          <w:rFonts w:asciiTheme="majorBidi" w:hAnsiTheme="majorBidi" w:cstheme="majorBidi"/>
        </w:rPr>
        <w:t>[</w:t>
      </w:r>
      <w:r w:rsidR="00B46B09">
        <w:rPr>
          <w:rFonts w:asciiTheme="majorBidi" w:hAnsiTheme="majorBidi" w:cstheme="majorBidi"/>
        </w:rPr>
        <w:t>1</w:t>
      </w:r>
      <w:r w:rsidRPr="00B46B09">
        <w:rPr>
          <w:rFonts w:asciiTheme="majorBidi" w:hAnsiTheme="majorBidi" w:cstheme="majorBidi"/>
        </w:rPr>
        <w:t xml:space="preserve">] L. Pauling and C. D. Coryell, </w:t>
      </w:r>
      <w:r w:rsidRPr="00B46B09">
        <w:rPr>
          <w:rFonts w:asciiTheme="majorBidi" w:hAnsiTheme="majorBidi" w:cstheme="majorBidi"/>
          <w:i/>
        </w:rPr>
        <w:t>Proc. Natl. Acad. Sci. U.S.A.</w:t>
      </w:r>
      <w:r w:rsidRPr="00B46B09">
        <w:rPr>
          <w:rFonts w:asciiTheme="majorBidi" w:hAnsiTheme="majorBidi" w:cstheme="majorBidi"/>
        </w:rPr>
        <w:t xml:space="preserve">, </w:t>
      </w:r>
      <w:r w:rsidRPr="00B46B09">
        <w:rPr>
          <w:rFonts w:asciiTheme="majorBidi" w:hAnsiTheme="majorBidi" w:cstheme="majorBidi"/>
          <w:b/>
        </w:rPr>
        <w:t>1936</w:t>
      </w:r>
      <w:r w:rsidRPr="00B46B09">
        <w:rPr>
          <w:rFonts w:asciiTheme="majorBidi" w:hAnsiTheme="majorBidi" w:cstheme="majorBidi"/>
        </w:rPr>
        <w:t>, 22, 210.</w:t>
      </w:r>
    </w:p>
    <w:p w14:paraId="3346FE59" w14:textId="77777777" w:rsidR="00CF0227" w:rsidRPr="00B46B09" w:rsidRDefault="001A7895" w:rsidP="00B46B09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  <w:r w:rsidRPr="00B46B09">
        <w:rPr>
          <w:rFonts w:asciiTheme="majorBidi" w:hAnsiTheme="majorBidi" w:cstheme="majorBidi"/>
        </w:rPr>
        <w:t>[</w:t>
      </w:r>
      <w:r w:rsidR="00B46B09">
        <w:rPr>
          <w:rFonts w:asciiTheme="majorBidi" w:hAnsiTheme="majorBidi" w:cstheme="majorBidi"/>
        </w:rPr>
        <w:t>2</w:t>
      </w:r>
      <w:r w:rsidRPr="00B46B09">
        <w:rPr>
          <w:rFonts w:asciiTheme="majorBidi" w:hAnsiTheme="majorBidi" w:cstheme="majorBidi"/>
        </w:rPr>
        <w:t xml:space="preserve">] J. J. Weiss, </w:t>
      </w:r>
      <w:r w:rsidRPr="00B46B09">
        <w:rPr>
          <w:rFonts w:asciiTheme="majorBidi" w:hAnsiTheme="majorBidi" w:cstheme="majorBidi"/>
          <w:i/>
        </w:rPr>
        <w:t>Nature</w:t>
      </w:r>
      <w:r w:rsidRPr="00B46B09">
        <w:rPr>
          <w:rFonts w:asciiTheme="majorBidi" w:hAnsiTheme="majorBidi" w:cstheme="majorBidi"/>
        </w:rPr>
        <w:t xml:space="preserve">, </w:t>
      </w:r>
      <w:r w:rsidRPr="00B46B09">
        <w:rPr>
          <w:rFonts w:asciiTheme="majorBidi" w:hAnsiTheme="majorBidi" w:cstheme="majorBidi"/>
          <w:b/>
        </w:rPr>
        <w:t>1964</w:t>
      </w:r>
      <w:r w:rsidRPr="00B46B09">
        <w:rPr>
          <w:rFonts w:asciiTheme="majorBidi" w:hAnsiTheme="majorBidi" w:cstheme="majorBidi"/>
        </w:rPr>
        <w:t>, 202, 83.</w:t>
      </w:r>
    </w:p>
    <w:p w14:paraId="459861CA" w14:textId="77777777" w:rsidR="00CF0227" w:rsidRPr="00B46B09" w:rsidRDefault="001A7895" w:rsidP="00B46B09">
      <w:p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B46B09">
        <w:rPr>
          <w:rFonts w:asciiTheme="majorBidi" w:hAnsiTheme="majorBidi" w:cstheme="majorBidi"/>
        </w:rPr>
        <w:t>[</w:t>
      </w:r>
      <w:r w:rsidR="00B46B09">
        <w:rPr>
          <w:rFonts w:asciiTheme="majorBidi" w:hAnsiTheme="majorBidi" w:cstheme="majorBidi"/>
        </w:rPr>
        <w:t>3</w:t>
      </w:r>
      <w:r w:rsidRPr="00B46B09">
        <w:rPr>
          <w:rFonts w:asciiTheme="majorBidi" w:hAnsiTheme="majorBidi" w:cstheme="majorBidi"/>
        </w:rPr>
        <w:t xml:space="preserve">] S. Pin, B. Alpert and A. </w:t>
      </w:r>
      <w:proofErr w:type="spellStart"/>
      <w:r w:rsidRPr="00B46B09">
        <w:rPr>
          <w:rFonts w:asciiTheme="majorBidi" w:hAnsiTheme="majorBidi" w:cstheme="majorBidi"/>
        </w:rPr>
        <w:t>Michalowicz</w:t>
      </w:r>
      <w:proofErr w:type="spellEnd"/>
      <w:r w:rsidRPr="00B46B09">
        <w:rPr>
          <w:rFonts w:asciiTheme="majorBidi" w:hAnsiTheme="majorBidi" w:cstheme="majorBidi"/>
        </w:rPr>
        <w:t xml:space="preserve">, </w:t>
      </w:r>
      <w:r w:rsidRPr="00B46B09">
        <w:rPr>
          <w:rFonts w:asciiTheme="majorBidi" w:hAnsiTheme="majorBidi" w:cstheme="majorBidi"/>
          <w:i/>
        </w:rPr>
        <w:t>FEBS Lett.</w:t>
      </w:r>
      <w:r w:rsidRPr="00B46B09">
        <w:rPr>
          <w:rFonts w:asciiTheme="majorBidi" w:hAnsiTheme="majorBidi" w:cstheme="majorBidi"/>
        </w:rPr>
        <w:t xml:space="preserve">, </w:t>
      </w:r>
      <w:r w:rsidRPr="00B46B09">
        <w:rPr>
          <w:rFonts w:asciiTheme="majorBidi" w:hAnsiTheme="majorBidi" w:cstheme="majorBidi"/>
          <w:b/>
        </w:rPr>
        <w:t>1982</w:t>
      </w:r>
      <w:r w:rsidRPr="00B46B09">
        <w:rPr>
          <w:rFonts w:asciiTheme="majorBidi" w:hAnsiTheme="majorBidi" w:cstheme="majorBidi"/>
        </w:rPr>
        <w:t>, 147, 106.</w:t>
      </w:r>
    </w:p>
    <w:p w14:paraId="01EC6AD6" w14:textId="77777777" w:rsidR="00CF0227" w:rsidRPr="00B46B09" w:rsidRDefault="001A7895" w:rsidP="00B46B09">
      <w:p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76504E">
        <w:rPr>
          <w:rFonts w:asciiTheme="majorBidi" w:hAnsiTheme="majorBidi" w:cstheme="majorBidi"/>
          <w:lang w:val="it-IT"/>
        </w:rPr>
        <w:t>[</w:t>
      </w:r>
      <w:r w:rsidR="00B46B09" w:rsidRPr="0076504E">
        <w:rPr>
          <w:rFonts w:asciiTheme="majorBidi" w:hAnsiTheme="majorBidi" w:cstheme="majorBidi"/>
          <w:lang w:val="it-IT"/>
        </w:rPr>
        <w:t>4</w:t>
      </w:r>
      <w:r w:rsidRPr="0076504E">
        <w:rPr>
          <w:rFonts w:asciiTheme="majorBidi" w:hAnsiTheme="majorBidi" w:cstheme="majorBidi"/>
          <w:lang w:val="it-IT"/>
        </w:rPr>
        <w:t xml:space="preserve">] </w:t>
      </w:r>
      <w:r w:rsidR="00B46B09" w:rsidRPr="0076504E">
        <w:rPr>
          <w:rFonts w:asciiTheme="majorBidi" w:hAnsiTheme="majorBidi" w:cstheme="majorBidi"/>
          <w:lang w:val="it-IT"/>
        </w:rPr>
        <w:t xml:space="preserve">Lima, </w:t>
      </w:r>
      <w:proofErr w:type="spellStart"/>
      <w:r w:rsidR="00B46B09" w:rsidRPr="0076504E">
        <w:rPr>
          <w:rFonts w:asciiTheme="majorBidi" w:hAnsiTheme="majorBidi" w:cstheme="majorBidi"/>
          <w:lang w:val="it-IT"/>
        </w:rPr>
        <w:t>Frederico</w:t>
      </w:r>
      <w:proofErr w:type="spellEnd"/>
      <w:r w:rsidR="00B46B09" w:rsidRPr="0076504E">
        <w:rPr>
          <w:rFonts w:asciiTheme="majorBidi" w:hAnsiTheme="majorBidi" w:cstheme="majorBidi"/>
          <w:lang w:val="it-IT"/>
        </w:rPr>
        <w:t xml:space="preserve"> A., et al</w:t>
      </w:r>
      <w:r w:rsidRPr="0076504E">
        <w:rPr>
          <w:rFonts w:asciiTheme="majorBidi" w:hAnsiTheme="majorBidi" w:cstheme="majorBidi"/>
          <w:lang w:val="it-IT"/>
        </w:rPr>
        <w:t xml:space="preserve">, </w:t>
      </w:r>
      <w:proofErr w:type="spellStart"/>
      <w:r w:rsidRPr="0076504E">
        <w:rPr>
          <w:rFonts w:asciiTheme="majorBidi" w:hAnsiTheme="majorBidi" w:cstheme="majorBidi"/>
          <w:i/>
          <w:lang w:val="it-IT"/>
        </w:rPr>
        <w:t>Phys</w:t>
      </w:r>
      <w:proofErr w:type="spellEnd"/>
      <w:r w:rsidRPr="0076504E">
        <w:rPr>
          <w:rFonts w:asciiTheme="majorBidi" w:hAnsiTheme="majorBidi" w:cstheme="majorBidi"/>
          <w:i/>
          <w:lang w:val="it-IT"/>
        </w:rPr>
        <w:t xml:space="preserve">. </w:t>
      </w:r>
      <w:r w:rsidRPr="00B46B09">
        <w:rPr>
          <w:rFonts w:asciiTheme="majorBidi" w:hAnsiTheme="majorBidi" w:cstheme="majorBidi"/>
          <w:i/>
        </w:rPr>
        <w:t>Chem. Chem. Phys.</w:t>
      </w:r>
      <w:r w:rsidRPr="00B46B09">
        <w:rPr>
          <w:rFonts w:asciiTheme="majorBidi" w:hAnsiTheme="majorBidi" w:cstheme="majorBidi"/>
        </w:rPr>
        <w:t xml:space="preserve">, </w:t>
      </w:r>
      <w:r w:rsidRPr="00B46B09">
        <w:rPr>
          <w:rFonts w:asciiTheme="majorBidi" w:hAnsiTheme="majorBidi" w:cstheme="majorBidi"/>
          <w:b/>
        </w:rPr>
        <w:t>2014</w:t>
      </w:r>
      <w:r w:rsidRPr="00B46B09">
        <w:rPr>
          <w:rFonts w:asciiTheme="majorBidi" w:hAnsiTheme="majorBidi" w:cstheme="majorBidi"/>
        </w:rPr>
        <w:t>, 16, 1617.</w:t>
      </w:r>
    </w:p>
    <w:p w14:paraId="65CB4F29" w14:textId="77777777" w:rsidR="00B46B09" w:rsidRPr="0076504E" w:rsidRDefault="001A7895" w:rsidP="00B46B09">
      <w:pPr>
        <w:spacing w:after="0" w:line="240" w:lineRule="auto"/>
        <w:contextualSpacing/>
        <w:jc w:val="both"/>
        <w:rPr>
          <w:rFonts w:asciiTheme="majorBidi" w:hAnsiTheme="majorBidi" w:cstheme="majorBidi"/>
          <w:lang w:val="it-IT"/>
        </w:rPr>
      </w:pPr>
      <w:r w:rsidRPr="00B46B09">
        <w:rPr>
          <w:rFonts w:asciiTheme="majorBidi" w:hAnsiTheme="majorBidi" w:cstheme="majorBidi"/>
        </w:rPr>
        <w:t>[</w:t>
      </w:r>
      <w:r w:rsidR="00B46B09">
        <w:rPr>
          <w:rFonts w:asciiTheme="majorBidi" w:hAnsiTheme="majorBidi" w:cstheme="majorBidi"/>
        </w:rPr>
        <w:t>5</w:t>
      </w:r>
      <w:r w:rsidRPr="00B46B09">
        <w:rPr>
          <w:rFonts w:asciiTheme="majorBidi" w:hAnsiTheme="majorBidi" w:cstheme="majorBidi"/>
        </w:rPr>
        <w:t xml:space="preserve">] H. Chen, M. Ikeda-Saito and S. Shaik, </w:t>
      </w:r>
      <w:r w:rsidRPr="00B46B09">
        <w:rPr>
          <w:rFonts w:asciiTheme="majorBidi" w:hAnsiTheme="majorBidi" w:cstheme="majorBidi"/>
          <w:i/>
        </w:rPr>
        <w:t xml:space="preserve">J. Am. </w:t>
      </w:r>
      <w:proofErr w:type="spellStart"/>
      <w:r w:rsidRPr="0076504E">
        <w:rPr>
          <w:rFonts w:asciiTheme="majorBidi" w:hAnsiTheme="majorBidi" w:cstheme="majorBidi"/>
          <w:i/>
          <w:lang w:val="it-IT"/>
        </w:rPr>
        <w:t>Chem</w:t>
      </w:r>
      <w:proofErr w:type="spellEnd"/>
      <w:r w:rsidRPr="0076504E">
        <w:rPr>
          <w:rFonts w:asciiTheme="majorBidi" w:hAnsiTheme="majorBidi" w:cstheme="majorBidi"/>
          <w:i/>
          <w:lang w:val="it-IT"/>
        </w:rPr>
        <w:t xml:space="preserve">. </w:t>
      </w:r>
      <w:proofErr w:type="spellStart"/>
      <w:r w:rsidRPr="0076504E">
        <w:rPr>
          <w:rFonts w:asciiTheme="majorBidi" w:hAnsiTheme="majorBidi" w:cstheme="majorBidi"/>
          <w:i/>
          <w:lang w:val="it-IT"/>
        </w:rPr>
        <w:t>Soc</w:t>
      </w:r>
      <w:proofErr w:type="spellEnd"/>
      <w:r w:rsidRPr="0076504E">
        <w:rPr>
          <w:rFonts w:asciiTheme="majorBidi" w:hAnsiTheme="majorBidi" w:cstheme="majorBidi"/>
          <w:i/>
          <w:lang w:val="it-IT"/>
        </w:rPr>
        <w:t>.</w:t>
      </w:r>
      <w:r w:rsidRPr="0076504E">
        <w:rPr>
          <w:rFonts w:asciiTheme="majorBidi" w:hAnsiTheme="majorBidi" w:cstheme="majorBidi"/>
          <w:lang w:val="it-IT"/>
        </w:rPr>
        <w:t xml:space="preserve">, </w:t>
      </w:r>
      <w:r w:rsidRPr="0076504E">
        <w:rPr>
          <w:rFonts w:asciiTheme="majorBidi" w:hAnsiTheme="majorBidi" w:cstheme="majorBidi"/>
          <w:b/>
          <w:lang w:val="it-IT"/>
        </w:rPr>
        <w:t>2008</w:t>
      </w:r>
      <w:r w:rsidRPr="0076504E">
        <w:rPr>
          <w:rFonts w:asciiTheme="majorBidi" w:hAnsiTheme="majorBidi" w:cstheme="majorBidi"/>
          <w:lang w:val="it-IT"/>
        </w:rPr>
        <w:t>, 130, 14778.</w:t>
      </w:r>
    </w:p>
    <w:p w14:paraId="43A8B34F" w14:textId="77777777" w:rsidR="00CF0227" w:rsidRPr="00B46B09" w:rsidRDefault="001A7895" w:rsidP="00B46B09">
      <w:p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76504E">
        <w:rPr>
          <w:rFonts w:asciiTheme="majorBidi" w:hAnsiTheme="majorBidi" w:cstheme="majorBidi"/>
          <w:lang w:val="it-IT"/>
        </w:rPr>
        <w:t>[</w:t>
      </w:r>
      <w:r w:rsidR="00B46B09" w:rsidRPr="0076504E">
        <w:rPr>
          <w:rFonts w:asciiTheme="majorBidi" w:hAnsiTheme="majorBidi" w:cstheme="majorBidi"/>
          <w:lang w:val="it-IT"/>
        </w:rPr>
        <w:t>6</w:t>
      </w:r>
      <w:r w:rsidRPr="0076504E">
        <w:rPr>
          <w:rFonts w:asciiTheme="majorBidi" w:hAnsiTheme="majorBidi" w:cstheme="majorBidi"/>
          <w:lang w:val="it-IT"/>
        </w:rPr>
        <w:t xml:space="preserve">] P. </w:t>
      </w:r>
      <w:proofErr w:type="spellStart"/>
      <w:r w:rsidRPr="0076504E">
        <w:rPr>
          <w:rFonts w:asciiTheme="majorBidi" w:hAnsiTheme="majorBidi" w:cstheme="majorBidi"/>
          <w:lang w:val="it-IT"/>
        </w:rPr>
        <w:t>Altoe</w:t>
      </w:r>
      <w:proofErr w:type="spellEnd"/>
      <w:r w:rsidRPr="0076504E">
        <w:rPr>
          <w:rFonts w:asciiTheme="majorBidi" w:hAnsiTheme="majorBidi" w:cstheme="majorBidi"/>
          <w:lang w:val="it-IT"/>
        </w:rPr>
        <w:t xml:space="preserve">̀, M. Stenta, A. Bottoni, M. </w:t>
      </w:r>
      <w:proofErr w:type="spellStart"/>
      <w:r w:rsidRPr="0076504E">
        <w:rPr>
          <w:rFonts w:asciiTheme="majorBidi" w:hAnsiTheme="majorBidi" w:cstheme="majorBidi"/>
          <w:lang w:val="it-IT"/>
        </w:rPr>
        <w:t>Garavelli</w:t>
      </w:r>
      <w:proofErr w:type="spellEnd"/>
      <w:r w:rsidRPr="0076504E">
        <w:rPr>
          <w:rFonts w:asciiTheme="majorBidi" w:hAnsiTheme="majorBidi" w:cstheme="majorBidi"/>
          <w:lang w:val="it-IT"/>
        </w:rPr>
        <w:t xml:space="preserve">, </w:t>
      </w:r>
      <w:proofErr w:type="spellStart"/>
      <w:r w:rsidRPr="0076504E">
        <w:rPr>
          <w:rFonts w:asciiTheme="majorBidi" w:hAnsiTheme="majorBidi" w:cstheme="majorBidi"/>
          <w:i/>
          <w:lang w:val="it-IT"/>
        </w:rPr>
        <w:t>Theor</w:t>
      </w:r>
      <w:proofErr w:type="spellEnd"/>
      <w:r w:rsidRPr="0076504E">
        <w:rPr>
          <w:rFonts w:asciiTheme="majorBidi" w:hAnsiTheme="majorBidi" w:cstheme="majorBidi"/>
          <w:i/>
          <w:lang w:val="it-IT"/>
        </w:rPr>
        <w:t xml:space="preserve">. </w:t>
      </w:r>
      <w:r w:rsidRPr="00B46B09">
        <w:rPr>
          <w:rFonts w:asciiTheme="majorBidi" w:hAnsiTheme="majorBidi" w:cstheme="majorBidi"/>
          <w:i/>
        </w:rPr>
        <w:t>Chem</w:t>
      </w:r>
      <w:r w:rsidRPr="00B46B09">
        <w:rPr>
          <w:rFonts w:asciiTheme="majorBidi" w:hAnsiTheme="majorBidi" w:cstheme="majorBidi"/>
        </w:rPr>
        <w:t xml:space="preserve">. Acc. </w:t>
      </w:r>
      <w:r w:rsidRPr="00B46B09">
        <w:rPr>
          <w:rFonts w:asciiTheme="majorBidi" w:hAnsiTheme="majorBidi" w:cstheme="majorBidi"/>
          <w:b/>
        </w:rPr>
        <w:t>2007</w:t>
      </w:r>
      <w:r w:rsidRPr="00B46B09">
        <w:rPr>
          <w:rFonts w:asciiTheme="majorBidi" w:hAnsiTheme="majorBidi" w:cstheme="majorBidi"/>
        </w:rPr>
        <w:t>, 118, 219.</w:t>
      </w:r>
    </w:p>
    <w:sectPr w:rsidR="00CF0227" w:rsidRPr="00B46B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panose1 w:val="020B0604020202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B3CC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227"/>
    <w:rsid w:val="0002753A"/>
    <w:rsid w:val="001A7895"/>
    <w:rsid w:val="002C755D"/>
    <w:rsid w:val="003826C7"/>
    <w:rsid w:val="003C4638"/>
    <w:rsid w:val="004D0567"/>
    <w:rsid w:val="00651507"/>
    <w:rsid w:val="0076504E"/>
    <w:rsid w:val="007707D9"/>
    <w:rsid w:val="00877300"/>
    <w:rsid w:val="00904649"/>
    <w:rsid w:val="009B6970"/>
    <w:rsid w:val="00A51B74"/>
    <w:rsid w:val="00B46B09"/>
    <w:rsid w:val="00B94D71"/>
    <w:rsid w:val="00CA4C6D"/>
    <w:rsid w:val="00CF0227"/>
    <w:rsid w:val="00E1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0D7C"/>
  <w15:docId w15:val="{8D2611A8-7B57-B549-B897-0A03EF95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Marco Garavelli</cp:lastModifiedBy>
  <cp:revision>2</cp:revision>
  <dcterms:created xsi:type="dcterms:W3CDTF">2021-07-05T11:37:00Z</dcterms:created>
  <dcterms:modified xsi:type="dcterms:W3CDTF">2021-07-05T11:37:00Z</dcterms:modified>
</cp:coreProperties>
</file>